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C79" w:rsidRDefault="00CC2C86">
      <w:pPr>
        <w:pStyle w:val="BodyText"/>
        <w:ind w:left="10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27" style="width:549.5pt;height:91.4pt;mso-position-horizontal-relative:char;mso-position-vertical-relative:line" coordsize="10990,182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width:3960;height:1828">
              <v:imagedata r:id="rId4" o:title=""/>
            </v:shape>
            <v:line id="_x0000_s1029" style="position:absolute" from="180,1648" to="10980,1648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7886;top:1045;width:2162;height:360" filled="f" stroked="f">
              <v:textbox inset="0,0,0,0">
                <w:txbxContent>
                  <w:p w:rsidR="00F54C79" w:rsidRDefault="00F54C79">
                    <w:pPr>
                      <w:spacing w:line="360" w:lineRule="exact"/>
                      <w:ind w:right="-18"/>
                      <w:rPr>
                        <w:rFonts w:ascii="Times New Roman"/>
                        <w:b/>
                        <w:sz w:val="36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F54C79" w:rsidRDefault="00CC2C86">
      <w:pPr>
        <w:spacing w:before="56" w:line="310" w:lineRule="exact"/>
        <w:ind w:right="351"/>
        <w:jc w:val="right"/>
        <w:rPr>
          <w:rFonts w:ascii="Arial Black"/>
          <w:b/>
        </w:rPr>
      </w:pPr>
      <w:r>
        <w:pict>
          <v:shape id="_x0000_s1026" type="#_x0000_t202" style="position:absolute;left:0;text-align:left;margin-left:14.4pt;margin-top:-92.25pt;width:198pt;height:91.4pt;z-index:-23104;mso-position-horizontal-relative:page" filled="f" stroked="f">
            <v:textbox inset="0,0,0,0">
              <w:txbxContent>
                <w:p w:rsidR="00F54C79" w:rsidRDefault="00F54C79">
                  <w:pPr>
                    <w:pStyle w:val="BodyText"/>
                    <w:rPr>
                      <w:sz w:val="31"/>
                    </w:rPr>
                  </w:pPr>
                </w:p>
                <w:p w:rsidR="00F54C79" w:rsidRDefault="00CC2C86">
                  <w:pPr>
                    <w:ind w:left="720"/>
                    <w:rPr>
                      <w:rFonts w:ascii="Times New Roman"/>
                      <w:b/>
                      <w:sz w:val="24"/>
                    </w:rPr>
                  </w:pPr>
                  <w:r>
                    <w:rPr>
                      <w:rFonts w:ascii="Times New Roman"/>
                      <w:b/>
                      <w:sz w:val="24"/>
                    </w:rPr>
                    <w:t>While Ill</w:t>
                  </w:r>
                </w:p>
              </w:txbxContent>
            </v:textbox>
            <w10:wrap anchorx="page"/>
          </v:shape>
        </w:pict>
      </w:r>
      <w:r>
        <w:rPr>
          <w:rFonts w:ascii="Arial Black"/>
          <w:b/>
        </w:rPr>
        <w:t>James K. Joseph</w:t>
      </w:r>
    </w:p>
    <w:p w:rsidR="00F54C79" w:rsidRDefault="00CC2C86">
      <w:pPr>
        <w:spacing w:line="310" w:lineRule="exact"/>
        <w:ind w:right="349"/>
        <w:jc w:val="right"/>
        <w:rPr>
          <w:rFonts w:ascii="Arial Black"/>
          <w:b/>
        </w:rPr>
      </w:pPr>
      <w:bookmarkStart w:id="0" w:name="_GoBack"/>
      <w:bookmarkEnd w:id="0"/>
      <w:r>
        <w:rPr>
          <w:rFonts w:ascii="Arial Black"/>
          <w:b/>
        </w:rPr>
        <w:t>Director</w:t>
      </w:r>
    </w:p>
    <w:p w:rsidR="00F54C79" w:rsidRDefault="00F54C79">
      <w:pPr>
        <w:pStyle w:val="BodyText"/>
        <w:spacing w:before="11"/>
        <w:rPr>
          <w:rFonts w:ascii="Arial Black"/>
          <w:b/>
          <w:sz w:val="17"/>
        </w:rPr>
      </w:pPr>
    </w:p>
    <w:p w:rsidR="00F54C79" w:rsidRDefault="00CC2C86">
      <w:pPr>
        <w:ind w:left="1670" w:right="947"/>
        <w:jc w:val="center"/>
        <w:rPr>
          <w:b/>
          <w:sz w:val="36"/>
        </w:rPr>
      </w:pPr>
      <w:r>
        <w:rPr>
          <w:b/>
          <w:sz w:val="36"/>
        </w:rPr>
        <w:t>IEMA Awards $4 Million in Grants to Support Local Emergency Management Agencies</w:t>
      </w:r>
    </w:p>
    <w:p w:rsidR="00F54C79" w:rsidRDefault="00F54C79">
      <w:pPr>
        <w:pStyle w:val="BodyText"/>
        <w:spacing w:before="3"/>
      </w:pPr>
    </w:p>
    <w:tbl>
      <w:tblPr>
        <w:tblW w:w="0" w:type="auto"/>
        <w:tblInd w:w="16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9"/>
        <w:gridCol w:w="1376"/>
        <w:gridCol w:w="960"/>
        <w:gridCol w:w="2614"/>
        <w:gridCol w:w="1368"/>
      </w:tblGrid>
      <w:tr w:rsidR="00F54C79">
        <w:trPr>
          <w:trHeight w:hRule="exact" w:val="466"/>
        </w:trPr>
        <w:tc>
          <w:tcPr>
            <w:tcW w:w="24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54C79" w:rsidRDefault="00F54C79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:rsidR="00F54C79" w:rsidRDefault="00CC2C86">
            <w:pPr>
              <w:pStyle w:val="TableParagraph"/>
              <w:spacing w:before="0"/>
              <w:ind w:left="103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z w:val="20"/>
              </w:rPr>
              <w:t>EMA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54C79" w:rsidRDefault="00CC2C86">
            <w:pPr>
              <w:pStyle w:val="TableParagraph"/>
              <w:spacing w:before="0" w:line="221" w:lineRule="exact"/>
              <w:ind w:left="159" w:right="161"/>
              <w:jc w:val="center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w w:val="85"/>
                <w:sz w:val="20"/>
              </w:rPr>
              <w:t>FFY 16</w:t>
            </w:r>
          </w:p>
          <w:p w:rsidR="00F54C79" w:rsidRDefault="00CC2C86">
            <w:pPr>
              <w:pStyle w:val="TableParagraph"/>
              <w:spacing w:before="3"/>
              <w:ind w:left="159" w:right="161"/>
              <w:jc w:val="center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w w:val="95"/>
                <w:sz w:val="20"/>
              </w:rPr>
              <w:t>Allocation</w:t>
            </w:r>
          </w:p>
        </w:tc>
        <w:tc>
          <w:tcPr>
            <w:tcW w:w="9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54C79" w:rsidRDefault="00F54C79">
            <w:pPr>
              <w:pStyle w:val="TableParagraph"/>
              <w:spacing w:before="6"/>
              <w:rPr>
                <w:rFonts w:ascii="Times New Roman"/>
                <w:sz w:val="19"/>
              </w:rPr>
            </w:pPr>
          </w:p>
          <w:p w:rsidR="00F54C79" w:rsidRDefault="00CC2C86">
            <w:pPr>
              <w:pStyle w:val="TableParagraph"/>
              <w:spacing w:before="0"/>
              <w:ind w:left="103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sz w:val="20"/>
              </w:rPr>
              <w:t>EMA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F54C79" w:rsidRDefault="00CC2C86">
            <w:pPr>
              <w:pStyle w:val="TableParagraph"/>
              <w:spacing w:before="0" w:line="221" w:lineRule="exact"/>
              <w:ind w:left="155" w:right="159"/>
              <w:jc w:val="center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w w:val="85"/>
                <w:sz w:val="20"/>
              </w:rPr>
              <w:t>FFY 16</w:t>
            </w:r>
          </w:p>
          <w:p w:rsidR="00F54C79" w:rsidRDefault="00CC2C86">
            <w:pPr>
              <w:pStyle w:val="TableParagraph"/>
              <w:spacing w:before="3"/>
              <w:ind w:left="155" w:right="159"/>
              <w:jc w:val="center"/>
              <w:rPr>
                <w:rFonts w:ascii="Georgia"/>
                <w:b/>
                <w:sz w:val="20"/>
              </w:rPr>
            </w:pPr>
            <w:r>
              <w:rPr>
                <w:rFonts w:ascii="Georgia"/>
                <w:b/>
                <w:w w:val="95"/>
                <w:sz w:val="20"/>
              </w:rPr>
              <w:t>Allocation</w:t>
            </w:r>
          </w:p>
        </w:tc>
      </w:tr>
      <w:tr w:rsidR="00F54C79">
        <w:trPr>
          <w:trHeight w:hRule="exact" w:val="278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Adams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27,550.17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Clay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14,840.00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Alexander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3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11,610.00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Clinton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21,767.43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Aurora,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53,328.46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Coles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6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18,168.75</w:t>
            </w:r>
          </w:p>
        </w:tc>
      </w:tr>
      <w:tr w:rsidR="00F54C79">
        <w:trPr>
          <w:trHeight w:hRule="exact" w:val="279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Bond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3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2,317.23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Cook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7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447,235.69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Boone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25,000.24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Crawford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7,244.66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Bureau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21,218.73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Cumberland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8,891.00</w:t>
            </w:r>
          </w:p>
        </w:tc>
      </w:tr>
      <w:tr w:rsidR="00F54C79">
        <w:trPr>
          <w:trHeight w:hRule="exact" w:val="278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Calhoun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1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4,739.62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De Kalb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6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35,050.74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Carbondale,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19,429.97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Des Plaines,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25,827.82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Carroll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3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17,357.59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De Witt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6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17,588.98</w:t>
            </w:r>
          </w:p>
        </w:tc>
      </w:tr>
      <w:tr w:rsidR="00F54C79">
        <w:trPr>
          <w:trHeight w:hRule="exact" w:val="278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Centralia,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5,493.41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Douglas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18,262.82</w:t>
            </w:r>
          </w:p>
        </w:tc>
      </w:tr>
      <w:tr w:rsidR="00F54C79">
        <w:trPr>
          <w:trHeight w:hRule="exact" w:val="295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spacing w:before="47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Champaign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spacing w:before="47"/>
              <w:ind w:right="105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53,955.57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spacing w:before="47"/>
              <w:ind w:left="103"/>
              <w:rPr>
                <w:sz w:val="20"/>
              </w:rPr>
            </w:pPr>
            <w:r>
              <w:rPr>
                <w:w w:val="90"/>
                <w:sz w:val="20"/>
              </w:rPr>
              <w:t>Du Page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spacing w:before="47"/>
              <w:ind w:right="10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157,969.75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Chicago,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545,594.03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Du Quoin,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7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15,529.02</w:t>
            </w:r>
          </w:p>
        </w:tc>
      </w:tr>
      <w:tr w:rsidR="00F54C79">
        <w:trPr>
          <w:trHeight w:hRule="exact" w:val="281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Christian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3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18,157.72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East St. Louis,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4"/>
              <w:jc w:val="right"/>
              <w:rPr>
                <w:sz w:val="20"/>
              </w:rPr>
            </w:pPr>
            <w:r>
              <w:rPr>
                <w:w w:val="80"/>
                <w:sz w:val="20"/>
              </w:rPr>
              <w:t>19,647.54</w:t>
            </w:r>
          </w:p>
        </w:tc>
      </w:tr>
      <w:tr w:rsidR="00F54C79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Clark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3"/>
              <w:jc w:val="right"/>
              <w:rPr>
                <w:sz w:val="20"/>
              </w:rPr>
            </w:pPr>
            <w:r>
              <w:rPr>
                <w:w w:val="85"/>
                <w:sz w:val="20"/>
              </w:rPr>
              <w:t>17,544.42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54C79" w:rsidRDefault="00F54C79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left="103"/>
              <w:rPr>
                <w:sz w:val="20"/>
              </w:rPr>
            </w:pPr>
            <w:r>
              <w:rPr>
                <w:w w:val="95"/>
                <w:sz w:val="20"/>
              </w:rPr>
              <w:t>Edgar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C79" w:rsidRDefault="00CC2C86">
            <w:pPr>
              <w:pStyle w:val="TableParagraph"/>
              <w:ind w:right="105"/>
              <w:jc w:val="right"/>
              <w:rPr>
                <w:sz w:val="20"/>
              </w:rPr>
            </w:pPr>
            <w:r>
              <w:rPr>
                <w:w w:val="75"/>
                <w:sz w:val="20"/>
              </w:rPr>
              <w:t>17,986.11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Effingham,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16,754.70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Mc Lean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47,745.54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Effingham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18,643.97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Menard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16,829.00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Elmhurst,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20,227.36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Mercer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17,563.94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Evanston,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29,005.26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Metropolis,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15,613.37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Fairview Heights,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8,457.83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Monroe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20,820.43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Fayette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18,688.51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Montgomery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20,258.12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Flora,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7,568.32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Morgan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21,330.88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Ford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7,289.40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Moultrie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17,250.97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Franklin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22,121.97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Mt. Vernon,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17,335.90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Fulton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20,590.63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Naperville,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42,282.47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Gallatin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15,426.52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Ogle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24,868.61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Granite City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9,498.53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Palatine, Village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27,836.74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Grundy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24,191.80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Peoria,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36,991.46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Hamilton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15,580.65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Peoria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28,414.20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Hardin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15,176.40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Perry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17,525.89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Henderson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15,769.84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Piatt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17,622.07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Henry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16,694.38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Pike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17,563.16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Hoffman Estates, Village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20,961.80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Pope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15,205.98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Iroquois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14,224.64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Pulaski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14,331.40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Jackson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21,088.27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Putnam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15,508.71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Jasper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8,923.87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Randolph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20,922.71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Jefferson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18,966.43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Richland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7,298.40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lastRenderedPageBreak/>
              <w:t>Jersey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8,121.72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Rock Island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43,404.49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Jo Daviess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14,806.54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Rockford,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42,762.36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Johnson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9,742.50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Salem,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10,619.30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Joliet,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33,493.84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Saline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19,235.06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Kane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83,565.64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Sangamon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53,242.90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Kankakee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36,684.40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Scott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5,549.23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Kendall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35,751.77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Shelby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18,732.46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Knox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24,754.68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St. Charles, City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19,656.70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La Salle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36,778.01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St. Clair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58,861.29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Lake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152,968.67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Stark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6,349.18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Lawrence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17,642.59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Stephenson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23,728.24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Lee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21,426.25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Tazewell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41,009.49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Livingston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13,132.78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Tinley Park, Village of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25,500.46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Logan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>
              <w:rPr>
                <w:w w:val="85"/>
                <w:sz w:val="20"/>
              </w:rPr>
              <w:t>20,297.74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Union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12,306.00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Macon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36,156.01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Vermilion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30,412.28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Macoupin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23,738.89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Wabash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11,847.43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Madison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61,514.27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Washington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17,225.34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Marion, City of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17,713.53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Wayne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17,485.55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Marion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18,572.04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White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14,197.65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Marshall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16,816.18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Whiteside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25,854.22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Mason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17,215.50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Will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105,747.83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Massac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16,077.50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Williamson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27,335.15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 xml:space="preserve">Mc </w:t>
            </w:r>
            <w:proofErr w:type="spellStart"/>
            <w:r>
              <w:rPr>
                <w:w w:val="95"/>
                <w:sz w:val="20"/>
              </w:rPr>
              <w:t>Donough</w:t>
            </w:r>
            <w:proofErr w:type="spellEnd"/>
            <w:r>
              <w:rPr>
                <w:w w:val="95"/>
                <w:sz w:val="20"/>
              </w:rPr>
              <w:t xml:space="preserve">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16,175.63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Winnebago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42,389.29</w:t>
            </w:r>
          </w:p>
        </w:tc>
      </w:tr>
      <w:tr w:rsidR="00CC2C86" w:rsidTr="00CC2C86">
        <w:trPr>
          <w:trHeight w:hRule="exact" w:val="280"/>
        </w:trPr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026C40">
            <w:pPr>
              <w:pStyle w:val="TableParagraph"/>
              <w:ind w:left="103"/>
              <w:rPr>
                <w:w w:val="95"/>
                <w:sz w:val="20"/>
              </w:rPr>
            </w:pPr>
            <w:r w:rsidRPr="00CC2C86">
              <w:rPr>
                <w:w w:val="95"/>
                <w:sz w:val="20"/>
              </w:rPr>
              <w:t>Mc Henry County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ind w:right="103"/>
              <w:jc w:val="right"/>
              <w:rPr>
                <w:w w:val="85"/>
                <w:sz w:val="20"/>
              </w:rPr>
            </w:pPr>
            <w:r w:rsidRPr="00CC2C86">
              <w:rPr>
                <w:w w:val="85"/>
                <w:sz w:val="20"/>
              </w:rPr>
              <w:t>75,177.78</w:t>
            </w:r>
          </w:p>
        </w:tc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C2C86" w:rsidRDefault="00CC2C86" w:rsidP="00026C40"/>
        </w:tc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r w:rsidRPr="00CC2C86">
              <w:t>Woodford County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2C86" w:rsidRPr="00CC2C86" w:rsidRDefault="00CC2C86" w:rsidP="00CC2C86">
            <w:pPr>
              <w:pStyle w:val="TableParagraph"/>
              <w:spacing w:before="6"/>
              <w:rPr>
                <w:rFonts w:ascii="Times New Roman"/>
                <w:sz w:val="19"/>
              </w:rPr>
            </w:pPr>
            <w:r w:rsidRPr="00CC2C86">
              <w:rPr>
                <w:rFonts w:ascii="Times New Roman"/>
                <w:sz w:val="19"/>
              </w:rPr>
              <w:t>21,945.18</w:t>
            </w:r>
          </w:p>
        </w:tc>
      </w:tr>
    </w:tbl>
    <w:p w:rsidR="00F54C79" w:rsidRDefault="00F54C79">
      <w:pPr>
        <w:jc w:val="right"/>
        <w:rPr>
          <w:sz w:val="20"/>
        </w:rPr>
        <w:sectPr w:rsidR="00F54C79">
          <w:type w:val="continuous"/>
          <w:pgSz w:w="12240" w:h="15840"/>
          <w:pgMar w:top="1080" w:right="760" w:bottom="280" w:left="180" w:header="720" w:footer="720" w:gutter="0"/>
          <w:cols w:space="720"/>
        </w:sectPr>
      </w:pPr>
    </w:p>
    <w:p w:rsidR="00F54C79" w:rsidRDefault="00F54C79">
      <w:pPr>
        <w:pStyle w:val="BodyText"/>
        <w:spacing w:before="2"/>
        <w:rPr>
          <w:sz w:val="17"/>
        </w:rPr>
      </w:pPr>
    </w:p>
    <w:p w:rsidR="00F54C79" w:rsidRDefault="00CC2C86">
      <w:pPr>
        <w:pStyle w:val="BodyText"/>
        <w:spacing w:before="69"/>
        <w:ind w:left="4272" w:right="4287"/>
        <w:jc w:val="center"/>
      </w:pPr>
      <w:r>
        <w:t>-30-</w:t>
      </w:r>
    </w:p>
    <w:sectPr w:rsidR="00F54C79">
      <w:pgSz w:w="12240" w:h="15840"/>
      <w:pgMar w:top="1440" w:right="15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54C79"/>
    <w:rsid w:val="00CC2C86"/>
    <w:rsid w:val="00F5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docId w15:val="{0BC531EF-7C59-4C4D-A382-362A2CF7C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72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</vt:lpstr>
    </vt:vector>
  </TitlesOfParts>
  <Company/>
  <LinksUpToDate>false</LinksUpToDate>
  <CharactersWithSpaces>3379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creator>Professional User</dc:creator>
  <cp:lastModifiedBy>Microsoft account</cp:lastModifiedBy>
  <cp:revision>2</cp:revision>
  <cp:lastPrinted>2016-07-23T02:44:00Z</cp:lastPrinted>
  <dcterms:created xsi:type="dcterms:W3CDTF">2016-07-23T02:38:00Z</dcterms:created>
  <dcterms:modified xsi:type="dcterms:W3CDTF">2016-07-23T02:48:00Z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2016-07-23T00:00:00Z</vt:filetime>
  </property>
</Properties>
</file>